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5E77C" w14:textId="77777777" w:rsidR="004134B2" w:rsidRPr="001D621E" w:rsidRDefault="004134B2" w:rsidP="004134B2">
      <w:pPr>
        <w:pStyle w:val="MMKopfzeile"/>
        <w:rPr>
          <w:color w:val="6E6B60"/>
        </w:rPr>
      </w:pPr>
      <w:r w:rsidRPr="001D621E">
        <w:rPr>
          <w:color w:val="6E6B60"/>
        </w:rPr>
        <w:t xml:space="preserve">Schaan, </w:t>
      </w:r>
      <w:r w:rsidR="00D17831">
        <w:rPr>
          <w:color w:val="6E6B60"/>
        </w:rPr>
        <w:t>31</w:t>
      </w:r>
      <w:r w:rsidR="00C024BF">
        <w:rPr>
          <w:color w:val="6E6B60"/>
        </w:rPr>
        <w:t>.</w:t>
      </w:r>
      <w:r w:rsidR="00D85B2E">
        <w:rPr>
          <w:color w:val="6E6B60"/>
        </w:rPr>
        <w:t xml:space="preserve"> </w:t>
      </w:r>
      <w:proofErr w:type="spellStart"/>
      <w:r w:rsidR="00D17831">
        <w:rPr>
          <w:color w:val="6E6B60"/>
        </w:rPr>
        <w:t>marca</w:t>
      </w:r>
      <w:proofErr w:type="spellEnd"/>
      <w:r w:rsidR="00D85B2E">
        <w:rPr>
          <w:color w:val="6E6B60"/>
        </w:rPr>
        <w:t xml:space="preserve"> 2022</w:t>
      </w:r>
    </w:p>
    <w:p w14:paraId="2A8E49B4" w14:textId="77777777" w:rsidR="00D17831" w:rsidRDefault="00D17831" w:rsidP="00D17831">
      <w:pPr>
        <w:pStyle w:val="MMKopfzeile"/>
        <w:spacing w:line="240" w:lineRule="auto"/>
        <w:rPr>
          <w:i/>
          <w:iCs/>
          <w:color w:val="6E6B60"/>
          <w:lang w:val="sl-SI"/>
        </w:rPr>
      </w:pPr>
      <w:proofErr w:type="spellStart"/>
      <w:r>
        <w:rPr>
          <w:color w:val="6E6B60"/>
        </w:rPr>
        <w:t>Sporočilo</w:t>
      </w:r>
      <w:proofErr w:type="spellEnd"/>
      <w:r>
        <w:rPr>
          <w:color w:val="6E6B60"/>
        </w:rPr>
        <w:t xml:space="preserve"> </w:t>
      </w:r>
      <w:proofErr w:type="spellStart"/>
      <w:r>
        <w:rPr>
          <w:color w:val="6E6B60"/>
        </w:rPr>
        <w:t>za</w:t>
      </w:r>
      <w:proofErr w:type="spellEnd"/>
      <w:r>
        <w:rPr>
          <w:color w:val="6E6B60"/>
        </w:rPr>
        <w:t xml:space="preserve"> </w:t>
      </w:r>
      <w:proofErr w:type="spellStart"/>
      <w:r>
        <w:rPr>
          <w:color w:val="6E6B60"/>
        </w:rPr>
        <w:t>medije</w:t>
      </w:r>
      <w:proofErr w:type="spellEnd"/>
      <w:r>
        <w:rPr>
          <w:color w:val="6E6B60"/>
        </w:rPr>
        <w:t xml:space="preserve">: </w:t>
      </w:r>
      <w:proofErr w:type="spellStart"/>
      <w:r>
        <w:rPr>
          <w:color w:val="6E6B60"/>
        </w:rPr>
        <w:t>projekt</w:t>
      </w:r>
      <w:proofErr w:type="spellEnd"/>
      <w:r>
        <w:rPr>
          <w:color w:val="6E6B60"/>
        </w:rPr>
        <w:t xml:space="preserve"> </w:t>
      </w:r>
      <w:proofErr w:type="gramStart"/>
      <w:r>
        <w:rPr>
          <w:i/>
          <w:iCs/>
          <w:color w:val="6E6B60"/>
        </w:rPr>
        <w:t>Re.sources</w:t>
      </w:r>
      <w:proofErr w:type="gramEnd"/>
    </w:p>
    <w:p w14:paraId="2FAE4713" w14:textId="77777777" w:rsidR="00D17831" w:rsidRDefault="00D17831" w:rsidP="00D17831">
      <w:pPr>
        <w:pStyle w:val="MMTitel"/>
        <w:spacing w:line="240" w:lineRule="auto"/>
        <w:rPr>
          <w:color w:val="A2BF2F"/>
          <w:lang w:val="sl-SI"/>
        </w:rPr>
      </w:pPr>
    </w:p>
    <w:p w14:paraId="4BE95EB8" w14:textId="77777777" w:rsidR="004134B2" w:rsidRPr="00D85B2E" w:rsidRDefault="00D17831" w:rsidP="00D17831">
      <w:pPr>
        <w:pStyle w:val="MMTitel"/>
        <w:spacing w:line="240" w:lineRule="auto"/>
        <w:rPr>
          <w:color w:val="A2BF2F"/>
          <w:lang w:val="sl-SI"/>
        </w:rPr>
      </w:pPr>
      <w:r w:rsidRPr="00D17831">
        <w:rPr>
          <w:color w:val="A2BF2F"/>
          <w:lang w:val="sl-SI"/>
        </w:rPr>
        <w:t>Alpski viri kot predmet razprave</w:t>
      </w:r>
    </w:p>
    <w:p w14:paraId="52E3A93C" w14:textId="77777777" w:rsidR="004134B2" w:rsidRPr="00D17831" w:rsidRDefault="00D17831" w:rsidP="00D17831">
      <w:pPr>
        <w:pStyle w:val="MMText"/>
        <w:rPr>
          <w:b/>
          <w:lang w:val="sl-SI"/>
        </w:rPr>
      </w:pPr>
      <w:r>
        <w:rPr>
          <w:b/>
          <w:lang w:val="sl-SI"/>
        </w:rPr>
        <w:t xml:space="preserve">Občinski gozd, delavnica o podnebnih spremembah, gledališka delavnica o konfliktih pri uporabi prostora – vse tri lokacije so bile prizorišče transnacionalnega srečanja približno 40 mladih iz različnih alpskih držav, ki so konec marca v francoskem kraju St. Pierre d'Entremont sodelovali v razpravi o ravnanju z naravnimi viri. Srečanje je potekalo v okviru projekta CIPRE </w:t>
      </w:r>
      <w:r>
        <w:rPr>
          <w:b/>
          <w:i/>
          <w:iCs/>
          <w:lang w:val="sl-SI"/>
        </w:rPr>
        <w:t>Re.sources</w:t>
      </w:r>
      <w:r>
        <w:rPr>
          <w:b/>
          <w:lang w:val="sl-SI"/>
        </w:rPr>
        <w:t>.</w:t>
      </w:r>
    </w:p>
    <w:p w14:paraId="02E04E53" w14:textId="77777777" w:rsidR="00DB7316" w:rsidRDefault="00DB7316" w:rsidP="00DB7316">
      <w:pPr>
        <w:pStyle w:val="MMText"/>
        <w:rPr>
          <w:rFonts w:ascii="Helvetica" w:hAnsi="Helvetica"/>
          <w:color w:val="000000"/>
          <w:shd w:val="clear" w:color="auto" w:fill="FFFFFF"/>
          <w:lang w:val="sl-SI"/>
        </w:rPr>
      </w:pPr>
    </w:p>
    <w:p w14:paraId="72296C5D" w14:textId="77777777" w:rsidR="00D17831" w:rsidRDefault="00D17831" w:rsidP="00D17831">
      <w:pPr>
        <w:pStyle w:val="MMText"/>
        <w:rPr>
          <w:lang w:val="sl-SI"/>
        </w:rPr>
      </w:pPr>
      <w:r>
        <w:rPr>
          <w:lang w:val="sl-SI"/>
        </w:rPr>
        <w:t xml:space="preserve">Katere vire zagotavljajo Alpe, katere človeške vire imamo na voljo za njihovo trajnostno rabo? Takim in številnim drugim vprašanjem se mladi, ki so na srečanje pripotovali s celotnega alpskega območja, posvečajo od pomladi 2020 v okviru projekta </w:t>
      </w:r>
      <w:r>
        <w:rPr>
          <w:i/>
          <w:iCs/>
          <w:lang w:val="sl-SI"/>
        </w:rPr>
        <w:t>Re.sources</w:t>
      </w:r>
      <w:r>
        <w:rPr>
          <w:lang w:val="sl-SI"/>
        </w:rPr>
        <w:t xml:space="preserve">, ki ga financira program </w:t>
      </w:r>
      <w:r>
        <w:rPr>
          <w:i/>
          <w:iCs/>
          <w:lang w:val="sl-SI"/>
        </w:rPr>
        <w:t>Erasmus+</w:t>
      </w:r>
      <w:r>
        <w:rPr>
          <w:lang w:val="sl-SI"/>
        </w:rPr>
        <w:t>. Od 25. do 27. marca 2022 so se srečali v francoskem kraju St. Pierre d'Entremont, da bi razpravljali o konfliktih, ki nastajajo zaradi rabe zemljišč, in možnostih za pozitivne spremembe na tem področju.</w:t>
      </w:r>
    </w:p>
    <w:p w14:paraId="3A2F1E0E" w14:textId="77777777" w:rsidR="00D17831" w:rsidRDefault="00D17831" w:rsidP="00D17831">
      <w:pPr>
        <w:pStyle w:val="MMText"/>
        <w:rPr>
          <w:lang w:val="sl-SI"/>
        </w:rPr>
      </w:pPr>
    </w:p>
    <w:p w14:paraId="3CA0C9A4" w14:textId="77777777" w:rsidR="00D17831" w:rsidRPr="00D17831" w:rsidRDefault="00D17831" w:rsidP="00D17831">
      <w:pPr>
        <w:pStyle w:val="MMText"/>
        <w:rPr>
          <w:rStyle w:val="markedcontent"/>
          <w:b/>
          <w:szCs w:val="20"/>
          <w:lang w:val="sl-SI"/>
        </w:rPr>
      </w:pPr>
      <w:r>
        <w:rPr>
          <w:rStyle w:val="markedcontent"/>
          <w:b/>
          <w:szCs w:val="20"/>
          <w:lang w:val="sl-SI"/>
        </w:rPr>
        <w:t>Les, podnebna kriza in konflikti zaradi rabe prostora</w:t>
      </w:r>
    </w:p>
    <w:p w14:paraId="7F646826" w14:textId="77777777" w:rsidR="00D17831" w:rsidRPr="00D17831" w:rsidRDefault="00D17831" w:rsidP="00D17831">
      <w:pPr>
        <w:pStyle w:val="MMText"/>
        <w:rPr>
          <w:lang w:val="sl-SI"/>
        </w:rPr>
      </w:pPr>
      <w:r>
        <w:rPr>
          <w:lang w:val="sl-SI"/>
        </w:rPr>
        <w:t xml:space="preserve"> »Svež pogled mladih iz drugih držav nas lahko samo obogati,« je poudaril Wilfried Tissot, župan mesta St.Pierre d'Entremont. Udeležence je povabil na sprehod po občinskem gozdu, pri gospodarjenju katerega sodelujejo tudi otroci iz okoliških krajev. Les iz domačega gozda je pridobil oznako kontroliranega porekla </w:t>
      </w:r>
      <w:r>
        <w:rPr>
          <w:i/>
          <w:iCs/>
          <w:lang w:val="sl-SI"/>
        </w:rPr>
        <w:t>Bois de Chartreuse</w:t>
      </w:r>
      <w:r>
        <w:rPr>
          <w:lang w:val="sl-SI"/>
        </w:rPr>
        <w:t>. Kot je pojasnila vodja delavnice Virginie Berthebaud, »mladi razumejo globalne izzive, ki jih prinaša podnebna kriza«. Udeleženci so se s pomočjo podnebne sestavljanke (</w:t>
      </w:r>
      <w:r>
        <w:rPr>
          <w:i/>
          <w:iCs/>
          <w:lang w:val="sl-SI"/>
        </w:rPr>
        <w:t>La Fresque du Climat</w:t>
      </w:r>
      <w:r>
        <w:rPr>
          <w:lang w:val="sl-SI"/>
        </w:rPr>
        <w:t>) seznanili s poglavitnimi razlogi za podnebne spremembe in povezavami znotraj slednjih.</w:t>
      </w:r>
    </w:p>
    <w:p w14:paraId="49FC7643" w14:textId="77777777" w:rsidR="00D17831" w:rsidRDefault="00D17831" w:rsidP="00D17831">
      <w:pPr>
        <w:pStyle w:val="MMText"/>
        <w:rPr>
          <w:lang w:val="sl-SI"/>
        </w:rPr>
      </w:pPr>
    </w:p>
    <w:p w14:paraId="7551B6F0" w14:textId="77777777" w:rsidR="00D17831" w:rsidRDefault="00D17831" w:rsidP="00D17831">
      <w:pPr>
        <w:pStyle w:val="MMText"/>
        <w:rPr>
          <w:lang w:val="sl-SI"/>
        </w:rPr>
      </w:pPr>
      <w:r>
        <w:rPr>
          <w:lang w:val="sl-SI"/>
        </w:rPr>
        <w:t xml:space="preserve">Na gledališki delavnici, ki jo je priredila gledališka skupina </w:t>
      </w:r>
      <w:r>
        <w:rPr>
          <w:i/>
          <w:iCs/>
          <w:lang w:val="sl-SI"/>
        </w:rPr>
        <w:t>Compagnie Canopée</w:t>
      </w:r>
      <w:r>
        <w:rPr>
          <w:lang w:val="sl-SI"/>
        </w:rPr>
        <w:t xml:space="preserve">, je bila pozornost usmerjena v spore, ki so nastali kot posledica rabe načrtovanega rekreacijskega parka v gozdu Chambaran. Ta je bil v Franciji do leta 2020 predmet vročih razprav med lokalni politiki, investitorji in okoljevarstveniki. »Zelo zanimivo je bilo iskati morebitne rešitve za nastali konflikt med ekonomijo in ekologijo,« je dejala Erica Rodigari iz Italije, Mirjam Jakob iz Nemčije pa je na delavnici spoznala, kako se v takih konfliktih med seboj spopadajo različni interesi, pričakovanja in potrebe: »Ko se različni akterji nehajo pogovarjati, situacije ni mogoče spremeniti. Zanimivo je opazovati, kakšno dinamiko lahko razvijejo ti konflikt.« Christina </w:t>
      </w:r>
      <w:r>
        <w:rPr>
          <w:lang w:val="sl-SI"/>
        </w:rPr>
        <w:lastRenderedPageBreak/>
        <w:t>Thanner, vodja projektov pri CIPRA International, je povezala razpravo z besedami: »O uporabi naših virov ne bi smeli odločati tisti, ki imajo največji vpliv, so najglasnejši ali so najbolj vztrajni. Nujno se moramo naučiti pogovarjati drug z drugim tako, da bomo našli rešitve za vse.«</w:t>
      </w:r>
    </w:p>
    <w:p w14:paraId="5AE403C8" w14:textId="77777777" w:rsidR="00D17831" w:rsidRDefault="00D17831" w:rsidP="00D17831">
      <w:pPr>
        <w:pStyle w:val="MMText"/>
        <w:rPr>
          <w:b/>
          <w:color w:val="000000"/>
          <w:lang w:val="sl-SI"/>
        </w:rPr>
      </w:pPr>
    </w:p>
    <w:p w14:paraId="7871ED63" w14:textId="77777777" w:rsidR="00D17831" w:rsidRDefault="00D17831" w:rsidP="00D17831">
      <w:pPr>
        <w:pStyle w:val="MMText"/>
        <w:rPr>
          <w:b/>
          <w:lang w:val="sl-SI"/>
        </w:rPr>
      </w:pPr>
      <w:r>
        <w:rPr>
          <w:b/>
          <w:lang w:val="sl-SI"/>
        </w:rPr>
        <w:t>Okrepiti izmenjave</w:t>
      </w:r>
    </w:p>
    <w:p w14:paraId="45ACF815" w14:textId="77777777" w:rsidR="00DB7316" w:rsidRPr="00D17831" w:rsidRDefault="00D17831" w:rsidP="00D17831">
      <w:pPr>
        <w:pStyle w:val="MMText"/>
        <w:rPr>
          <w:lang w:val="sl-SI"/>
        </w:rPr>
      </w:pPr>
      <w:r w:rsidRPr="00D17831">
        <w:rPr>
          <w:lang w:val="sl-SI"/>
        </w:rPr>
        <w:t xml:space="preserve">Mladi lahko že od začetka projekta potujejo po Alpah, obiskujejo različne partnerske organizacije in pri tem z metodo osvetlitve (t. i. job shadowing) spoznavajo njihovo delo. Povezujejo se tudi z različnimi strokovnjaki za trajnostni razvoj. Možnost za obisk katere od alpskih partnerskih organizacij je v okviru projekta še vedno na voljo – za več informacij lahko zainteresirani pišejo na </w:t>
      </w:r>
      <w:hyperlink r:id="rId7" w:history="1">
        <w:r w:rsidRPr="00D17831">
          <w:rPr>
            <w:rStyle w:val="Hyperlink"/>
            <w:color w:val="0070C0"/>
            <w:lang w:val="sl-SI"/>
          </w:rPr>
          <w:t>international@cipra.org</w:t>
        </w:r>
      </w:hyperlink>
      <w:r w:rsidRPr="00D17831">
        <w:rPr>
          <w:rStyle w:val="Hyperlink"/>
          <w:color w:val="0070C0"/>
          <w:lang w:val="sl-SI"/>
        </w:rPr>
        <w:t>.</w:t>
      </w:r>
    </w:p>
    <w:p w14:paraId="17B6270E" w14:textId="77777777" w:rsidR="00D17831" w:rsidRDefault="00D17831" w:rsidP="00D05B60">
      <w:pPr>
        <w:pStyle w:val="MMText"/>
        <w:rPr>
          <w:lang w:val="sl-SI"/>
        </w:rPr>
      </w:pPr>
    </w:p>
    <w:p w14:paraId="42050D5E" w14:textId="77777777" w:rsidR="00D05B60" w:rsidRPr="00D05B60" w:rsidRDefault="00D05B60" w:rsidP="00D05B60">
      <w:pPr>
        <w:pStyle w:val="MMText"/>
        <w:rPr>
          <w:lang w:val="sl-SI"/>
        </w:rPr>
      </w:pPr>
      <w:r>
        <w:rPr>
          <w:lang w:val="sl-SI"/>
        </w:rPr>
        <w:t>(</w:t>
      </w:r>
      <w:r w:rsidR="00DB7316">
        <w:rPr>
          <w:lang w:val="sl-SI"/>
        </w:rPr>
        <w:t>2</w:t>
      </w:r>
      <w:r w:rsidR="00080983">
        <w:rPr>
          <w:lang w:val="sl-SI"/>
        </w:rPr>
        <w:t>'</w:t>
      </w:r>
      <w:r w:rsidR="00D17831">
        <w:rPr>
          <w:lang w:val="sl-SI"/>
        </w:rPr>
        <w:t>6</w:t>
      </w:r>
      <w:r w:rsidR="00DB7316">
        <w:rPr>
          <w:lang w:val="sl-SI"/>
        </w:rPr>
        <w:t>3</w:t>
      </w:r>
      <w:r w:rsidR="00D17831">
        <w:rPr>
          <w:lang w:val="sl-SI"/>
        </w:rPr>
        <w:t>0</w:t>
      </w:r>
      <w:r>
        <w:rPr>
          <w:lang w:val="sl-SI"/>
        </w:rPr>
        <w:t xml:space="preserve"> znakov s presledki)</w:t>
      </w:r>
    </w:p>
    <w:p w14:paraId="56DE9B59" w14:textId="77777777" w:rsidR="00D05B60" w:rsidRPr="00C024BF" w:rsidRDefault="00D05B60" w:rsidP="004134B2">
      <w:pPr>
        <w:pStyle w:val="MMFusszeile"/>
        <w:spacing w:before="120"/>
        <w:contextualSpacing w:val="0"/>
        <w:rPr>
          <w:color w:val="6E6B60"/>
          <w:lang w:val="sl-SI"/>
        </w:rPr>
      </w:pPr>
    </w:p>
    <w:p w14:paraId="34FA9B1F" w14:textId="77777777" w:rsidR="004134B2" w:rsidRPr="00C024BF" w:rsidRDefault="004134B2" w:rsidP="004134B2">
      <w:pPr>
        <w:pStyle w:val="MMFusszeile"/>
        <w:spacing w:before="120"/>
        <w:contextualSpacing w:val="0"/>
        <w:rPr>
          <w:color w:val="6E6B60"/>
          <w:lang w:val="sl-SI"/>
        </w:rPr>
      </w:pPr>
      <w:r w:rsidRPr="00C024BF">
        <w:rPr>
          <w:color w:val="6E6B60"/>
          <w:lang w:val="sl-SI"/>
        </w:rPr>
        <w:t>Fotografije v kakovosti, primerni za tisk, si lahko presnamete z naslednjega naslova:</w:t>
      </w:r>
      <w:r w:rsidR="00D05B60" w:rsidRPr="00C024BF">
        <w:rPr>
          <w:color w:val="6E6B60"/>
          <w:lang w:val="sl-SI"/>
        </w:rPr>
        <w:t xml:space="preserve"> </w:t>
      </w:r>
      <w:hyperlink r:id="rId8" w:history="1">
        <w:r w:rsidR="00D05B60" w:rsidRPr="00C024BF">
          <w:rPr>
            <w:color w:val="6E6B60"/>
            <w:u w:val="single"/>
            <w:lang w:val="sl-SI"/>
          </w:rPr>
          <w:t>www.cipra.org/sl/sporocila-za-medije</w:t>
        </w:r>
      </w:hyperlink>
      <w:r w:rsidRPr="00C024BF">
        <w:rPr>
          <w:color w:val="6E6B60"/>
          <w:lang w:val="sl-SI"/>
        </w:rPr>
        <w:t>.</w:t>
      </w:r>
    </w:p>
    <w:p w14:paraId="0D1DBC6C" w14:textId="53D817B3" w:rsidR="004134B2" w:rsidRPr="00C05630" w:rsidRDefault="004134B2" w:rsidP="00C94D4F">
      <w:pPr>
        <w:pStyle w:val="MMFusszeile"/>
        <w:spacing w:before="120"/>
        <w:contextualSpacing w:val="0"/>
        <w:rPr>
          <w:color w:val="6E6B60"/>
          <w:u w:val="single"/>
          <w:lang w:val="sl-SI"/>
        </w:rPr>
      </w:pPr>
      <w:r w:rsidRPr="00C024BF">
        <w:rPr>
          <w:color w:val="6E6B60"/>
          <w:lang w:val="sl-SI"/>
        </w:rPr>
        <w:t xml:space="preserve">Za vprašanja vam </w:t>
      </w:r>
      <w:r w:rsidR="00C05630">
        <w:rPr>
          <w:color w:val="6E6B60"/>
          <w:lang w:val="sl-SI"/>
        </w:rPr>
        <w:t>je</w:t>
      </w:r>
      <w:bookmarkStart w:id="0" w:name="_GoBack"/>
      <w:bookmarkEnd w:id="0"/>
      <w:r w:rsidRPr="00C024BF">
        <w:rPr>
          <w:color w:val="6E6B60"/>
          <w:lang w:val="sl-SI"/>
        </w:rPr>
        <w:t xml:space="preserve"> na voljo:</w:t>
      </w:r>
      <w:r w:rsidR="00080983" w:rsidRPr="00C024BF">
        <w:rPr>
          <w:color w:val="6E6B60"/>
          <w:lang w:val="sl-SI"/>
        </w:rPr>
        <w:br/>
      </w:r>
      <w:r w:rsidR="00D05B60" w:rsidRPr="00C024BF">
        <w:rPr>
          <w:color w:val="6E6B60"/>
          <w:lang w:val="sl-SI"/>
        </w:rPr>
        <w:t xml:space="preserve">Veronika Hribernik, </w:t>
      </w:r>
      <w:r w:rsidR="00C94D4F" w:rsidRPr="00C024BF">
        <w:rPr>
          <w:color w:val="6E6B60"/>
          <w:lang w:val="sl-SI"/>
        </w:rPr>
        <w:t>sodelavka za odnose z javnostmi</w:t>
      </w:r>
      <w:r w:rsidR="00D05B60" w:rsidRPr="00C024BF">
        <w:rPr>
          <w:color w:val="6E6B60"/>
          <w:lang w:val="sl-SI"/>
        </w:rPr>
        <w:t xml:space="preserve">, +423 237 53 01, </w:t>
      </w:r>
      <w:hyperlink r:id="rId9" w:history="1">
        <w:r w:rsidR="00D05B60" w:rsidRPr="00C05630">
          <w:rPr>
            <w:color w:val="6E6B60"/>
            <w:u w:val="single"/>
            <w:lang w:val="sl-SI"/>
          </w:rPr>
          <w:t>veronika.hribernik@cipra.org</w:t>
        </w:r>
      </w:hyperlink>
    </w:p>
    <w:p w14:paraId="48D22BA3" w14:textId="77777777" w:rsidR="00DB7316" w:rsidRPr="00D17831" w:rsidRDefault="00DB7316" w:rsidP="00DB7316">
      <w:pPr>
        <w:rPr>
          <w:rFonts w:ascii="Arial" w:hAnsi="Arial" w:cs="Arial"/>
          <w:sz w:val="20"/>
          <w:szCs w:val="20"/>
          <w:lang w:val="sl-SI"/>
        </w:rPr>
      </w:pPr>
    </w:p>
    <w:p w14:paraId="41E0F317" w14:textId="77777777" w:rsidR="00D71C5A" w:rsidRPr="00D71C5A"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CIPRA – raznolika in pestra organizacija</w:t>
      </w:r>
    </w:p>
    <w:p w14:paraId="6DDAA241" w14:textId="77777777" w:rsidR="00DB7316" w:rsidRDefault="00D71C5A" w:rsidP="004134B2">
      <w:pPr>
        <w:shd w:val="clear" w:color="auto" w:fill="C0BDB4"/>
        <w:spacing w:after="60" w:line="280" w:lineRule="atLeast"/>
        <w:rPr>
          <w:rFonts w:ascii="Arial" w:hAnsi="Arial" w:cs="Arial"/>
          <w:sz w:val="20"/>
          <w:szCs w:val="20"/>
          <w:lang w:val="de-CH"/>
        </w:rPr>
      </w:pPr>
      <w:r w:rsidRPr="00D71C5A">
        <w:rPr>
          <w:rFonts w:ascii="Arial" w:hAnsi="Arial" w:cs="Arial"/>
          <w:sz w:val="20"/>
          <w:szCs w:val="20"/>
          <w:lang w:val="sl-SI"/>
        </w:rPr>
        <w:t>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w:t>
      </w:r>
      <w:r>
        <w:rPr>
          <w:rFonts w:ascii="Arial" w:hAnsi="Arial" w:cs="Arial"/>
          <w:sz w:val="20"/>
          <w:szCs w:val="20"/>
          <w:lang w:val="sl-SI"/>
        </w:rPr>
        <w:t xml:space="preserve"> </w:t>
      </w:r>
      <w:hyperlink r:id="rId10" w:history="1">
        <w:r w:rsidRPr="00D71C5A">
          <w:rPr>
            <w:rStyle w:val="Hyperlink"/>
            <w:rFonts w:ascii="Arial" w:hAnsi="Arial" w:cs="Arial"/>
            <w:color w:val="auto"/>
            <w:sz w:val="20"/>
            <w:szCs w:val="20"/>
            <w:lang w:val="de-CH"/>
          </w:rPr>
          <w:t>www.cipra.org</w:t>
        </w:r>
      </w:hyperlink>
      <w:r w:rsidRPr="00D71C5A">
        <w:rPr>
          <w:rFonts w:ascii="Arial" w:hAnsi="Arial" w:cs="Arial"/>
          <w:sz w:val="20"/>
          <w:szCs w:val="20"/>
          <w:u w:val="single"/>
          <w:lang w:val="de-CH"/>
        </w:rPr>
        <w:t xml:space="preserve"> </w:t>
      </w:r>
    </w:p>
    <w:p w14:paraId="778F7CD7" w14:textId="77777777" w:rsidR="00DB7316" w:rsidRPr="00DB7316" w:rsidRDefault="00DB7316" w:rsidP="00DB7316">
      <w:pPr>
        <w:rPr>
          <w:rFonts w:ascii="Arial" w:hAnsi="Arial" w:cs="Arial"/>
          <w:sz w:val="20"/>
          <w:szCs w:val="20"/>
          <w:lang w:val="de-CH"/>
        </w:rPr>
      </w:pPr>
    </w:p>
    <w:sectPr w:rsidR="00DB7316" w:rsidRPr="00DB7316" w:rsidSect="00342916">
      <w:headerReference w:type="even" r:id="rId11"/>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EB711" w14:textId="77777777" w:rsidR="00343529" w:rsidRDefault="00343529">
      <w:r>
        <w:separator/>
      </w:r>
    </w:p>
  </w:endnote>
  <w:endnote w:type="continuationSeparator" w:id="0">
    <w:p w14:paraId="798F07F0" w14:textId="77777777" w:rsidR="00343529" w:rsidRDefault="0034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HelveticaNeueLTStd-Lt">
    <w:altName w:val="Malgun Goth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4543" w14:textId="77777777" w:rsidR="00342916" w:rsidRDefault="00342916" w:rsidP="00342916">
    <w:pPr>
      <w:framePr w:wrap="around" w:vAnchor="text" w:hAnchor="margin" w:y="1"/>
    </w:pPr>
    <w:r>
      <w:fldChar w:fldCharType="begin"/>
    </w:r>
    <w:r w:rsidR="00CC61CE">
      <w:instrText>PAGE</w:instrText>
    </w:r>
    <w:r>
      <w:instrText xml:space="preserve">  </w:instrText>
    </w:r>
    <w:r>
      <w:fldChar w:fldCharType="end"/>
    </w:r>
  </w:p>
  <w:p w14:paraId="057CFFE6" w14:textId="77777777"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2A5B" w14:textId="77777777"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9AFD4" w14:textId="77777777"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r w:rsidRPr="009F28F7">
      <w:rPr>
        <w:rFonts w:ascii="HelveticaNeueLTStd-Lt" w:hAnsi="HelveticaNeueLTStd-Lt" w:cs="HelveticaNeueLTStd-Lt"/>
        <w:color w:val="65653F"/>
        <w:spacing w:val="6"/>
        <w:sz w:val="16"/>
        <w:szCs w:val="16"/>
        <w:lang w:val="it-IT" w:eastAsia="de-DE"/>
      </w:rPr>
      <w:t xml:space="preserve">Mednarodna komisija za varstvo Alp  ·  CIPRA International </w:t>
    </w:r>
  </w:p>
  <w:p w14:paraId="3F9B142F" w14:textId="77777777" w:rsidR="00342916" w:rsidRPr="003639CB" w:rsidRDefault="00BC19A2" w:rsidP="00342916">
    <w:pPr>
      <w:pStyle w:val="Fuzeile"/>
      <w:spacing w:line="260" w:lineRule="exact"/>
      <w:ind w:left="-1276" w:right="-404"/>
      <w:rPr>
        <w:spacing w:val="6"/>
      </w:rPr>
    </w:pPr>
    <w:r>
      <w:rPr>
        <w:rFonts w:ascii="HelveticaNeueLTStd-Lt" w:hAnsi="HelveticaNeueLTStd-Lt" w:cs="HelveticaNeueLTStd-Lt"/>
        <w:color w:val="65653F"/>
        <w:spacing w:val="6"/>
        <w:sz w:val="16"/>
        <w:szCs w:val="16"/>
      </w:rPr>
      <w:t>Kirchstrasse 5</w:t>
    </w:r>
    <w:r w:rsidR="00342916" w:rsidRPr="00B940DE">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ED2D2" w14:textId="77777777" w:rsidR="00343529" w:rsidRDefault="00343529">
      <w:r>
        <w:separator/>
      </w:r>
    </w:p>
  </w:footnote>
  <w:footnote w:type="continuationSeparator" w:id="0">
    <w:p w14:paraId="54D9D421" w14:textId="77777777" w:rsidR="00343529" w:rsidRDefault="00343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8AEDE" w14:textId="77777777" w:rsidR="00BC19A2" w:rsidRDefault="00BC19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348F" w14:textId="77777777" w:rsidR="00342916" w:rsidRDefault="009F28F7">
    <w:r>
      <w:rPr>
        <w:noProof/>
        <w:lang w:val="de-LI" w:eastAsia="de-LI"/>
      </w:rPr>
      <w:drawing>
        <wp:anchor distT="0" distB="0" distL="114300" distR="114300" simplePos="0" relativeHeight="251657216" behindDoc="1" locked="0" layoutInCell="1" allowOverlap="1" wp14:anchorId="149D3C96" wp14:editId="6F29F95E">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64905" w14:textId="77777777" w:rsidR="00342916" w:rsidRDefault="009F28F7">
    <w:r>
      <w:rPr>
        <w:noProof/>
        <w:lang w:val="de-LI" w:eastAsia="de-LI"/>
      </w:rPr>
      <w:drawing>
        <wp:anchor distT="0" distB="0" distL="114300" distR="114300" simplePos="0" relativeHeight="251658240" behindDoc="1" locked="0" layoutInCell="1" allowOverlap="1" wp14:anchorId="385071CD" wp14:editId="012A999F">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2E"/>
    <w:rsid w:val="00080983"/>
    <w:rsid w:val="001F21B2"/>
    <w:rsid w:val="00291F49"/>
    <w:rsid w:val="002D5D20"/>
    <w:rsid w:val="00342916"/>
    <w:rsid w:val="00343529"/>
    <w:rsid w:val="004134B2"/>
    <w:rsid w:val="005407CD"/>
    <w:rsid w:val="00557677"/>
    <w:rsid w:val="0066652F"/>
    <w:rsid w:val="00680F89"/>
    <w:rsid w:val="008261B7"/>
    <w:rsid w:val="009F28F7"/>
    <w:rsid w:val="00A7380B"/>
    <w:rsid w:val="00A776BA"/>
    <w:rsid w:val="00BA1788"/>
    <w:rsid w:val="00BC19A2"/>
    <w:rsid w:val="00C024BF"/>
    <w:rsid w:val="00C05630"/>
    <w:rsid w:val="00C94D4F"/>
    <w:rsid w:val="00CC61CE"/>
    <w:rsid w:val="00D05B60"/>
    <w:rsid w:val="00D17831"/>
    <w:rsid w:val="00D4227D"/>
    <w:rsid w:val="00D71C5A"/>
    <w:rsid w:val="00D85B2E"/>
    <w:rsid w:val="00DB7316"/>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242FF"/>
  <w15:docId w15:val="{9C43B1A3-ED36-4AD3-86D0-6FCB775D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 w:type="character" w:styleId="NichtaufgelsteErwhnung">
    <w:name w:val="Unresolved Mention"/>
    <w:basedOn w:val="Absatz-Standardschriftart"/>
    <w:uiPriority w:val="99"/>
    <w:semiHidden/>
    <w:unhideWhenUsed/>
    <w:rsid w:val="00D05B60"/>
    <w:rPr>
      <w:color w:val="605E5C"/>
      <w:shd w:val="clear" w:color="auto" w:fill="E1DFDD"/>
    </w:rPr>
  </w:style>
  <w:style w:type="character" w:customStyle="1" w:styleId="markedcontent">
    <w:name w:val="markedcontent"/>
    <w:basedOn w:val="Absatz-Standardschriftart"/>
    <w:rsid w:val="00D1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6982">
      <w:bodyDiv w:val="1"/>
      <w:marLeft w:val="0"/>
      <w:marRight w:val="0"/>
      <w:marTop w:val="0"/>
      <w:marBottom w:val="0"/>
      <w:divBdr>
        <w:top w:val="none" w:sz="0" w:space="0" w:color="auto"/>
        <w:left w:val="none" w:sz="0" w:space="0" w:color="auto"/>
        <w:bottom w:val="none" w:sz="0" w:space="0" w:color="auto"/>
        <w:right w:val="none" w:sz="0" w:space="0" w:color="auto"/>
      </w:divBdr>
    </w:div>
    <w:div w:id="1136334283">
      <w:bodyDiv w:val="1"/>
      <w:marLeft w:val="0"/>
      <w:marRight w:val="0"/>
      <w:marTop w:val="0"/>
      <w:marBottom w:val="0"/>
      <w:divBdr>
        <w:top w:val="none" w:sz="0" w:space="0" w:color="auto"/>
        <w:left w:val="none" w:sz="0" w:space="0" w:color="auto"/>
        <w:bottom w:val="none" w:sz="0" w:space="0" w:color="auto"/>
        <w:right w:val="none" w:sz="0" w:space="0" w:color="auto"/>
      </w:divBdr>
    </w:div>
    <w:div w:id="1649045538">
      <w:bodyDiv w:val="1"/>
      <w:marLeft w:val="0"/>
      <w:marRight w:val="0"/>
      <w:marTop w:val="0"/>
      <w:marBottom w:val="0"/>
      <w:divBdr>
        <w:top w:val="none" w:sz="0" w:space="0" w:color="auto"/>
        <w:left w:val="none" w:sz="0" w:space="0" w:color="auto"/>
        <w:bottom w:val="none" w:sz="0" w:space="0" w:color="auto"/>
        <w:right w:val="none" w:sz="0" w:space="0" w:color="auto"/>
      </w:divBdr>
    </w:div>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 w:id="187403300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sl/sporocila-za-medij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ternational@cipra.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veronika.hribernik@cipra.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2</Pages>
  <Words>549</Words>
  <Characters>3506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Veronika HRIBERNIK</dc:creator>
  <cp:lastModifiedBy>CIPRA INTERNATIONAL - Veronika HRIBERNIK</cp:lastModifiedBy>
  <cp:revision>4</cp:revision>
  <cp:lastPrinted>2022-03-31T12:59:00Z</cp:lastPrinted>
  <dcterms:created xsi:type="dcterms:W3CDTF">2022-02-11T11:41:00Z</dcterms:created>
  <dcterms:modified xsi:type="dcterms:W3CDTF">2022-03-31T13:01:00Z</dcterms:modified>
</cp:coreProperties>
</file>